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9EA26" w14:textId="77777777" w:rsidR="00E56065" w:rsidRDefault="00E56065" w:rsidP="00E56065">
      <w:pPr>
        <w:spacing w:line="480" w:lineRule="auto"/>
        <w:rPr>
          <w:rFonts w:ascii="Times New Roman" w:hAnsi="Times New Roman" w:cs="Times New Roman"/>
        </w:rPr>
      </w:pPr>
      <w:r>
        <w:rPr>
          <w:rFonts w:ascii="Times New Roman" w:hAnsi="Times New Roman" w:cs="Times New Roman"/>
        </w:rPr>
        <w:t>Gabriella Axelson</w:t>
      </w:r>
    </w:p>
    <w:p w14:paraId="32289656" w14:textId="77777777" w:rsidR="00E56065" w:rsidRDefault="00E56065" w:rsidP="00E56065">
      <w:pPr>
        <w:spacing w:line="480" w:lineRule="auto"/>
        <w:rPr>
          <w:rFonts w:ascii="Times New Roman" w:hAnsi="Times New Roman" w:cs="Times New Roman"/>
        </w:rPr>
      </w:pPr>
      <w:r>
        <w:rPr>
          <w:rFonts w:ascii="Times New Roman" w:hAnsi="Times New Roman" w:cs="Times New Roman"/>
        </w:rPr>
        <w:t xml:space="preserve">Professor </w:t>
      </w:r>
      <w:r w:rsidRPr="002E12C4">
        <w:rPr>
          <w:rFonts w:ascii="Times New Roman" w:hAnsi="Times New Roman" w:cs="Times New Roman"/>
        </w:rPr>
        <w:t>Amoshaun Toft</w:t>
      </w:r>
      <w:r>
        <w:rPr>
          <w:rFonts w:ascii="Times New Roman" w:hAnsi="Times New Roman" w:cs="Times New Roman"/>
        </w:rPr>
        <w:t xml:space="preserve"> </w:t>
      </w:r>
    </w:p>
    <w:p w14:paraId="5A1C359C" w14:textId="77777777" w:rsidR="00E56065" w:rsidRDefault="00E56065" w:rsidP="00E56065">
      <w:pPr>
        <w:spacing w:line="480" w:lineRule="auto"/>
        <w:rPr>
          <w:rFonts w:ascii="Times New Roman" w:hAnsi="Times New Roman" w:cs="Times New Roman"/>
        </w:rPr>
      </w:pPr>
      <w:r>
        <w:rPr>
          <w:rFonts w:ascii="Times New Roman" w:hAnsi="Times New Roman" w:cs="Times New Roman"/>
        </w:rPr>
        <w:t>BISMCS 333, T/H 8:45</w:t>
      </w:r>
    </w:p>
    <w:p w14:paraId="07418FBF" w14:textId="77777777" w:rsidR="00E56065" w:rsidRDefault="00E56065" w:rsidP="00E56065">
      <w:pPr>
        <w:spacing w:line="480" w:lineRule="auto"/>
        <w:rPr>
          <w:rFonts w:ascii="Times New Roman" w:hAnsi="Times New Roman" w:cs="Times New Roman"/>
        </w:rPr>
      </w:pPr>
      <w:r>
        <w:rPr>
          <w:rFonts w:ascii="Times New Roman" w:hAnsi="Times New Roman" w:cs="Times New Roman"/>
        </w:rPr>
        <w:t>12 April 2016</w:t>
      </w:r>
    </w:p>
    <w:p w14:paraId="79343F57" w14:textId="77777777" w:rsidR="00E56065" w:rsidRDefault="00E56065" w:rsidP="00E56065">
      <w:pPr>
        <w:spacing w:line="480" w:lineRule="auto"/>
        <w:rPr>
          <w:rFonts w:ascii="Times New Roman" w:hAnsi="Times New Roman" w:cs="Times New Roman"/>
        </w:rPr>
      </w:pPr>
      <w:r>
        <w:rPr>
          <w:rFonts w:ascii="Times New Roman" w:hAnsi="Times New Roman" w:cs="Times New Roman"/>
        </w:rPr>
        <w:t>Midterm: Annotate, Animate, Tweet!</w:t>
      </w:r>
    </w:p>
    <w:p w14:paraId="646EEC35" w14:textId="77777777" w:rsidR="00E56065" w:rsidRPr="000A411F" w:rsidRDefault="00E56065" w:rsidP="00E56065">
      <w:pPr>
        <w:spacing w:line="480" w:lineRule="auto"/>
        <w:rPr>
          <w:rFonts w:ascii="Times New Roman" w:hAnsi="Times New Roman" w:cs="Times New Roman"/>
          <w:b/>
        </w:rPr>
      </w:pPr>
    </w:p>
    <w:p w14:paraId="0E6893FC" w14:textId="77777777" w:rsidR="00E56065" w:rsidRPr="000A411F" w:rsidRDefault="00E56065" w:rsidP="00E56065">
      <w:pPr>
        <w:spacing w:line="480" w:lineRule="auto"/>
        <w:rPr>
          <w:rFonts w:ascii="Times New Roman" w:hAnsi="Times New Roman" w:cs="Times New Roman"/>
          <w:b/>
        </w:rPr>
      </w:pPr>
      <w:r w:rsidRPr="000A411F">
        <w:rPr>
          <w:rFonts w:ascii="Times New Roman" w:hAnsi="Times New Roman" w:cs="Times New Roman"/>
          <w:b/>
          <w:i/>
        </w:rPr>
        <w:t>The Business of Media</w:t>
      </w:r>
      <w:r w:rsidRPr="000A411F">
        <w:rPr>
          <w:rFonts w:ascii="Times New Roman" w:hAnsi="Times New Roman" w:cs="Times New Roman"/>
          <w:b/>
        </w:rPr>
        <w:t>, by David Croteau</w:t>
      </w:r>
    </w:p>
    <w:p w14:paraId="5D01DF25" w14:textId="77777777" w:rsidR="00FD2A5C" w:rsidRPr="000A411F" w:rsidRDefault="00FD2A5C" w:rsidP="00E56065">
      <w:pPr>
        <w:spacing w:line="480" w:lineRule="auto"/>
        <w:rPr>
          <w:rFonts w:ascii="Times New Roman" w:hAnsi="Times New Roman" w:cs="Times New Roman"/>
          <w:b/>
        </w:rPr>
      </w:pPr>
      <w:r w:rsidRPr="000A411F">
        <w:rPr>
          <w:rFonts w:ascii="Times New Roman" w:hAnsi="Times New Roman" w:cs="Times New Roman"/>
          <w:b/>
        </w:rPr>
        <w:t>Annotate:</w:t>
      </w:r>
    </w:p>
    <w:p w14:paraId="2BDA7BEA" w14:textId="5F49ECA8" w:rsidR="00FD2A5C" w:rsidRDefault="00E56065" w:rsidP="00E56065">
      <w:pPr>
        <w:spacing w:line="480" w:lineRule="auto"/>
        <w:rPr>
          <w:rFonts w:ascii="Times New Roman" w:hAnsi="Times New Roman" w:cs="Times New Roman"/>
        </w:rPr>
      </w:pPr>
      <w:r>
        <w:rPr>
          <w:rFonts w:ascii="Times New Roman" w:hAnsi="Times New Roman" w:cs="Times New Roman"/>
        </w:rPr>
        <w:tab/>
        <w:t xml:space="preserve">In Croteau’s first chapter of </w:t>
      </w:r>
      <w:r>
        <w:rPr>
          <w:rFonts w:ascii="Times New Roman" w:hAnsi="Times New Roman" w:cs="Times New Roman"/>
          <w:i/>
        </w:rPr>
        <w:t>The Business of Media</w:t>
      </w:r>
      <w:r>
        <w:rPr>
          <w:rFonts w:ascii="Times New Roman" w:hAnsi="Times New Roman" w:cs="Times New Roman"/>
        </w:rPr>
        <w:t>, “Media, Markets, and the Public Sphere,” he explains the difference between the Market model and Public Sphere model, and why the public sphere model is more important in terms of explaining and representing media as a form of market. The public sphere, Croteau explains, shows how media “operate[s] in what is called a dual market . . . [by] simultaneously sel</w:t>
      </w:r>
      <w:r w:rsidR="00E55EFD">
        <w:rPr>
          <w:rFonts w:ascii="Times New Roman" w:hAnsi="Times New Roman" w:cs="Times New Roman"/>
        </w:rPr>
        <w:t xml:space="preserve">l[ing] two completely different types of ‘products’ to two completely different sets of buyers,” thus developing a unique relationship where the media market is not responsive to its consumers, and instead are resources for the consumers to use (28). It is through this understanding of media as a form of market, along with the relationships between consumer, that Croteau shows how “market-oriented media have a tendency to produce economic benefits and simultaneously create (at least to help sustain) democratic </w:t>
      </w:r>
      <w:r w:rsidR="00A072EB">
        <w:rPr>
          <w:rFonts w:ascii="Times New Roman" w:hAnsi="Times New Roman" w:cs="Times New Roman"/>
        </w:rPr>
        <w:t>deficits”</w:t>
      </w:r>
      <w:r w:rsidR="00A24A12">
        <w:rPr>
          <w:rFonts w:ascii="Times New Roman" w:hAnsi="Times New Roman" w:cs="Times New Roman"/>
        </w:rPr>
        <w:t xml:space="preserve"> along with influencing the surrounding societies</w:t>
      </w:r>
      <w:r w:rsidR="00A072EB">
        <w:rPr>
          <w:rFonts w:ascii="Times New Roman" w:hAnsi="Times New Roman" w:cs="Times New Roman"/>
        </w:rPr>
        <w:t xml:space="preserve"> (26).</w:t>
      </w:r>
      <w:r w:rsidR="00FD2A5C">
        <w:rPr>
          <w:rFonts w:ascii="Times New Roman" w:hAnsi="Times New Roman" w:cs="Times New Roman"/>
        </w:rPr>
        <w:t xml:space="preserve"> </w:t>
      </w:r>
    </w:p>
    <w:p w14:paraId="77D081F1" w14:textId="77777777" w:rsidR="00E56065" w:rsidRDefault="00FD2A5C" w:rsidP="00FD2A5C">
      <w:pPr>
        <w:spacing w:line="480" w:lineRule="auto"/>
        <w:ind w:firstLine="720"/>
        <w:rPr>
          <w:rFonts w:ascii="Times New Roman" w:hAnsi="Times New Roman" w:cs="Times New Roman"/>
        </w:rPr>
      </w:pPr>
      <w:r>
        <w:rPr>
          <w:rFonts w:ascii="Times New Roman" w:hAnsi="Times New Roman" w:cs="Times New Roman"/>
        </w:rPr>
        <w:t xml:space="preserve">Due to these evaluations and explanations, Croteau becomes a vital source for me to better understand the study of media and communications. He shows how media can act as a form of market, and explains why media can sustain or change our viewpoints. It emphasizes the </w:t>
      </w:r>
      <w:r>
        <w:rPr>
          <w:rFonts w:ascii="Times New Roman" w:hAnsi="Times New Roman" w:cs="Times New Roman"/>
        </w:rPr>
        <w:lastRenderedPageBreak/>
        <w:t>importance of mainstream media, yet also the importance of knowing your target audience and what it is you want to accomplish.</w:t>
      </w:r>
    </w:p>
    <w:p w14:paraId="1515F4C3" w14:textId="77777777" w:rsidR="00FD2A5C" w:rsidRPr="000A411F" w:rsidRDefault="001D59EF" w:rsidP="00FD2A5C">
      <w:pPr>
        <w:spacing w:line="480" w:lineRule="auto"/>
        <w:rPr>
          <w:rFonts w:ascii="Times New Roman" w:hAnsi="Times New Roman" w:cs="Times New Roman"/>
          <w:b/>
        </w:rPr>
      </w:pPr>
      <w:r w:rsidRPr="000A411F">
        <w:rPr>
          <w:rFonts w:ascii="Times New Roman" w:hAnsi="Times New Roman" w:cs="Times New Roman"/>
          <w:b/>
        </w:rPr>
        <w:t>A</w:t>
      </w:r>
      <w:r w:rsidR="00FD2A5C" w:rsidRPr="000A411F">
        <w:rPr>
          <w:rFonts w:ascii="Times New Roman" w:hAnsi="Times New Roman" w:cs="Times New Roman"/>
          <w:b/>
        </w:rPr>
        <w:t>nimate:</w:t>
      </w:r>
    </w:p>
    <w:p w14:paraId="065B9A36" w14:textId="0400C351" w:rsidR="001D59EF" w:rsidRDefault="005C4A56" w:rsidP="00FD2A5C">
      <w:pPr>
        <w:spacing w:line="48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2D0CD763" wp14:editId="60AFACE8">
            <wp:simplePos x="0" y="0"/>
            <wp:positionH relativeFrom="column">
              <wp:posOffset>0</wp:posOffset>
            </wp:positionH>
            <wp:positionV relativeFrom="paragraph">
              <wp:posOffset>0</wp:posOffset>
            </wp:positionV>
            <wp:extent cx="4166235" cy="3219485"/>
            <wp:effectExtent l="0" t="0" r="0" b="6350"/>
            <wp:wrapTight wrapText="bothSides">
              <wp:wrapPolygon edited="0">
                <wp:start x="0" y="0"/>
                <wp:lineTo x="0" y="21472"/>
                <wp:lineTo x="21465" y="21472"/>
                <wp:lineTo x="214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MCS333_midterm.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66235" cy="32194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Media plays a large role in marketing. As Croteau showed in </w:t>
      </w:r>
      <w:r>
        <w:rPr>
          <w:rFonts w:ascii="Times New Roman" w:hAnsi="Times New Roman" w:cs="Times New Roman"/>
          <w:i/>
        </w:rPr>
        <w:t>The Business of Media</w:t>
      </w:r>
      <w:r>
        <w:rPr>
          <w:rFonts w:ascii="Times New Roman" w:hAnsi="Times New Roman" w:cs="Times New Roman"/>
        </w:rPr>
        <w:t xml:space="preserve">, it has the ability to sustain or change </w:t>
      </w:r>
      <w:r w:rsidR="00F1622C">
        <w:rPr>
          <w:rFonts w:ascii="Times New Roman" w:hAnsi="Times New Roman" w:cs="Times New Roman"/>
        </w:rPr>
        <w:t>societies</w:t>
      </w:r>
      <w:r>
        <w:rPr>
          <w:rFonts w:ascii="Times New Roman" w:hAnsi="Times New Roman" w:cs="Times New Roman"/>
        </w:rPr>
        <w:t xml:space="preserve"> viewpoints. It is from this understanding I decided to create an image that showcased how media impacts our society. I chose hands to represent media and the “market,” as they are what “shapes” society. However, because media “shapes” society based on the </w:t>
      </w:r>
      <w:r w:rsidR="00F1622C">
        <w:rPr>
          <w:rFonts w:ascii="Times New Roman" w:hAnsi="Times New Roman" w:cs="Times New Roman"/>
        </w:rPr>
        <w:t>normatives</w:t>
      </w:r>
      <w:r>
        <w:rPr>
          <w:rFonts w:ascii="Times New Roman" w:hAnsi="Times New Roman" w:cs="Times New Roman"/>
        </w:rPr>
        <w:t xml:space="preserve">, along with how markets supply what is in demand, I represented the consumer as a piece of clay. I chose clay because it has the ability to change shape over and over again, yet never loses its consistency. This goes along with Croteau’s ideas that the market thrives on the supply and demand of consumers, and how media produce economic benefits and create democratic deficits. </w:t>
      </w:r>
    </w:p>
    <w:p w14:paraId="0337B408" w14:textId="77777777" w:rsidR="005C4A56" w:rsidRDefault="005C4A56">
      <w:pPr>
        <w:rPr>
          <w:rFonts w:ascii="Times New Roman" w:hAnsi="Times New Roman" w:cs="Times New Roman"/>
        </w:rPr>
      </w:pPr>
      <w:r>
        <w:rPr>
          <w:rFonts w:ascii="Times New Roman" w:hAnsi="Times New Roman" w:cs="Times New Roman"/>
        </w:rPr>
        <w:br w:type="page"/>
      </w:r>
    </w:p>
    <w:p w14:paraId="0B02430B" w14:textId="77777777" w:rsidR="004F52E9" w:rsidRPr="000A411F" w:rsidRDefault="004F52E9" w:rsidP="00FD2A5C">
      <w:pPr>
        <w:spacing w:line="480" w:lineRule="auto"/>
        <w:rPr>
          <w:rFonts w:ascii="Times New Roman" w:hAnsi="Times New Roman" w:cs="Times New Roman"/>
          <w:b/>
        </w:rPr>
      </w:pPr>
      <w:r w:rsidRPr="000A411F">
        <w:rPr>
          <w:rFonts w:ascii="Times New Roman" w:hAnsi="Times New Roman" w:cs="Times New Roman"/>
          <w:b/>
          <w:i/>
        </w:rPr>
        <w:t>Representation: Cultural Representation and Signifying Practices</w:t>
      </w:r>
      <w:r w:rsidR="000A411F" w:rsidRPr="000A411F">
        <w:rPr>
          <w:rFonts w:ascii="Times New Roman" w:hAnsi="Times New Roman" w:cs="Times New Roman"/>
          <w:b/>
        </w:rPr>
        <w:t>, b</w:t>
      </w:r>
      <w:r w:rsidRPr="000A411F">
        <w:rPr>
          <w:rFonts w:ascii="Times New Roman" w:hAnsi="Times New Roman" w:cs="Times New Roman"/>
          <w:b/>
        </w:rPr>
        <w:t>y: Stuart Hall</w:t>
      </w:r>
    </w:p>
    <w:p w14:paraId="70D2AFF2" w14:textId="77777777" w:rsidR="000A411F" w:rsidRDefault="000A411F" w:rsidP="00FD2A5C">
      <w:pPr>
        <w:spacing w:line="480" w:lineRule="auto"/>
        <w:rPr>
          <w:rFonts w:ascii="Times New Roman" w:hAnsi="Times New Roman" w:cs="Times New Roman"/>
        </w:rPr>
      </w:pPr>
      <w:r w:rsidRPr="000A411F">
        <w:rPr>
          <w:rFonts w:ascii="Times New Roman" w:hAnsi="Times New Roman" w:cs="Times New Roman"/>
          <w:b/>
        </w:rPr>
        <w:t>Annotate:</w:t>
      </w:r>
      <w:r w:rsidR="004F52E9">
        <w:rPr>
          <w:rFonts w:ascii="Times New Roman" w:hAnsi="Times New Roman" w:cs="Times New Roman"/>
        </w:rPr>
        <w:tab/>
      </w:r>
    </w:p>
    <w:p w14:paraId="5DB4DB87" w14:textId="577C8744" w:rsidR="004F52E9" w:rsidRDefault="000D7AD8" w:rsidP="000D7AD8">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Representation, according to Hall</w:t>
      </w:r>
      <w:r>
        <w:rPr>
          <w:rFonts w:ascii="Times New Roman" w:hAnsi="Times New Roman" w:cs="Times New Roman"/>
        </w:rPr>
        <w:t>, is</w:t>
      </w:r>
      <w:r>
        <w:rPr>
          <w:rFonts w:ascii="Times New Roman" w:hAnsi="Times New Roman" w:cs="Times New Roman"/>
        </w:rPr>
        <w:t xml:space="preserve"> “the production of the meaning of concepts and language which enables us to refer to either the ‘real’ world of objects, people, or events, or indeed the imaginary worlds of fictional objects, people, and events” (17</w:t>
      </w:r>
      <w:r>
        <w:rPr>
          <w:rFonts w:ascii="Times New Roman" w:hAnsi="Times New Roman" w:cs="Times New Roman"/>
        </w:rPr>
        <w:t>). With this definition of representation comes three theories: reflective, in which a meaning already exists; intentional, where language is expressed only though which he or she personally intended to mean; constructionist, where “meaning is constructed in and through language” (15). Hall claims that this third theory of constructionist is the best explanation of representation, which is supported by the two types of systems. The explains</w:t>
      </w:r>
      <w:r w:rsidR="001C5505">
        <w:rPr>
          <w:rFonts w:ascii="Times New Roman" w:hAnsi="Times New Roman" w:cs="Times New Roman"/>
        </w:rPr>
        <w:t xml:space="preserve"> mental representations are</w:t>
      </w:r>
      <w:r>
        <w:rPr>
          <w:rFonts w:ascii="Times New Roman" w:hAnsi="Times New Roman" w:cs="Times New Roman"/>
        </w:rPr>
        <w:t xml:space="preserve"> how one is</w:t>
      </w:r>
      <w:r w:rsidR="001C5505">
        <w:rPr>
          <w:rFonts w:ascii="Times New Roman" w:hAnsi="Times New Roman" w:cs="Times New Roman"/>
        </w:rPr>
        <w:t xml:space="preserve"> able to interpret the world as meaningful.  The second “depends on constructing a set of correspondences between our conceptual map and set of signs</w:t>
      </w:r>
      <w:r w:rsidR="000A411F">
        <w:rPr>
          <w:rFonts w:ascii="Times New Roman" w:hAnsi="Times New Roman" w:cs="Times New Roman"/>
        </w:rPr>
        <w:t xml:space="preserve">, arranged or organized into various languages which stand for or represent those concepts” (19). </w:t>
      </w:r>
    </w:p>
    <w:p w14:paraId="7E56A813" w14:textId="77777777" w:rsidR="000A411F" w:rsidRDefault="000A411F" w:rsidP="000A411F">
      <w:pPr>
        <w:spacing w:line="480" w:lineRule="auto"/>
        <w:ind w:firstLine="720"/>
        <w:rPr>
          <w:rFonts w:ascii="Times New Roman" w:hAnsi="Times New Roman" w:cs="Times New Roman"/>
        </w:rPr>
      </w:pPr>
      <w:r>
        <w:rPr>
          <w:rFonts w:ascii="Times New Roman" w:hAnsi="Times New Roman" w:cs="Times New Roman"/>
        </w:rPr>
        <w:t>This reading therefore helps me better understand the complexity of communication. Not only is it the process of interpreting meaningful words, but also connecting through a shared language, symbol, or idea, which I think proves the importance of media.</w:t>
      </w:r>
    </w:p>
    <w:p w14:paraId="5D7ADF88" w14:textId="77777777" w:rsidR="000A411F" w:rsidRDefault="000A411F" w:rsidP="000A411F">
      <w:pPr>
        <w:spacing w:line="480" w:lineRule="auto"/>
        <w:rPr>
          <w:rFonts w:ascii="Times New Roman" w:hAnsi="Times New Roman" w:cs="Times New Roman"/>
        </w:rPr>
      </w:pPr>
    </w:p>
    <w:p w14:paraId="4DDE3D58" w14:textId="77777777" w:rsidR="000A411F" w:rsidRDefault="000B520E" w:rsidP="000A411F">
      <w:pPr>
        <w:spacing w:line="480" w:lineRule="auto"/>
        <w:rPr>
          <w:rFonts w:ascii="Times New Roman" w:hAnsi="Times New Roman" w:cs="Times New Roman"/>
          <w:b/>
        </w:rPr>
      </w:pPr>
      <w:r>
        <w:rPr>
          <w:rFonts w:ascii="Times New Roman" w:hAnsi="Times New Roman" w:cs="Times New Roman"/>
          <w:b/>
        </w:rPr>
        <w:t>Tweet</w:t>
      </w:r>
      <w:r w:rsidR="000A411F">
        <w:rPr>
          <w:rFonts w:ascii="Times New Roman" w:hAnsi="Times New Roman" w:cs="Times New Roman"/>
          <w:b/>
        </w:rPr>
        <w:t>:</w:t>
      </w:r>
    </w:p>
    <w:p w14:paraId="61E44A1C" w14:textId="3676124A" w:rsidR="000B520E" w:rsidRDefault="000B520E" w:rsidP="000A411F">
      <w:pPr>
        <w:spacing w:line="480" w:lineRule="auto"/>
        <w:rPr>
          <w:rFonts w:ascii="Times New Roman" w:hAnsi="Times New Roman" w:cs="Times New Roman"/>
        </w:rPr>
      </w:pPr>
      <w:r>
        <w:rPr>
          <w:rFonts w:ascii="Times New Roman" w:hAnsi="Times New Roman" w:cs="Times New Roman"/>
          <w:b/>
          <w:noProof/>
        </w:rPr>
        <w:drawing>
          <wp:anchor distT="0" distB="0" distL="114300" distR="114300" simplePos="0" relativeHeight="251659264" behindDoc="0" locked="0" layoutInCell="1" allowOverlap="1" wp14:anchorId="4E89261C" wp14:editId="7E87D43D">
            <wp:simplePos x="0" y="0"/>
            <wp:positionH relativeFrom="column">
              <wp:posOffset>0</wp:posOffset>
            </wp:positionH>
            <wp:positionV relativeFrom="paragraph">
              <wp:posOffset>1905</wp:posOffset>
            </wp:positionV>
            <wp:extent cx="5080635" cy="915166"/>
            <wp:effectExtent l="0" t="0" r="0" b="0"/>
            <wp:wrapTight wrapText="bothSides">
              <wp:wrapPolygon edited="0">
                <wp:start x="0" y="0"/>
                <wp:lineTo x="0" y="20985"/>
                <wp:lineTo x="21489" y="20985"/>
                <wp:lineTo x="214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6-04-12 at 1.30.43 AM.png"/>
                    <pic:cNvPicPr/>
                  </pic:nvPicPr>
                  <pic:blipFill>
                    <a:blip r:embed="rId7">
                      <a:extLst>
                        <a:ext uri="{28A0092B-C50C-407E-A947-70E740481C1C}">
                          <a14:useLocalDpi xmlns:a14="http://schemas.microsoft.com/office/drawing/2010/main" val="0"/>
                        </a:ext>
                      </a:extLst>
                    </a:blip>
                    <a:stretch>
                      <a:fillRect/>
                    </a:stretch>
                  </pic:blipFill>
                  <pic:spPr>
                    <a:xfrm>
                      <a:off x="0" y="0"/>
                      <a:ext cx="5080635" cy="915166"/>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For this article, I decided to use a tweet that proves as an example of representation while explaining what representation is as well. Many people are unaware of the complexity of communication and representation. </w:t>
      </w:r>
      <w:r w:rsidR="000D7AD8">
        <w:rPr>
          <w:rFonts w:ascii="Times New Roman" w:hAnsi="Times New Roman" w:cs="Times New Roman"/>
        </w:rPr>
        <w:t>Therefor</w:t>
      </w:r>
      <w:r>
        <w:rPr>
          <w:rFonts w:ascii="Times New Roman" w:hAnsi="Times New Roman" w:cs="Times New Roman"/>
        </w:rPr>
        <w:t xml:space="preserve"> I decide to focus on this in my tweet, by using a short enough text that engages the audience and causes them to want to learn more, while still showing the complexity of the topic.</w:t>
      </w:r>
    </w:p>
    <w:p w14:paraId="56303EF2" w14:textId="77777777" w:rsidR="008D6EE9" w:rsidRDefault="008D6EE9" w:rsidP="000A411F">
      <w:pPr>
        <w:spacing w:line="480" w:lineRule="auto"/>
        <w:rPr>
          <w:rFonts w:ascii="Times New Roman" w:hAnsi="Times New Roman" w:cs="Times New Roman"/>
        </w:rPr>
      </w:pPr>
    </w:p>
    <w:p w14:paraId="13EB9DC3" w14:textId="77777777" w:rsidR="008D6EE9" w:rsidRDefault="008D6EE9" w:rsidP="000A411F">
      <w:pPr>
        <w:spacing w:line="480" w:lineRule="auto"/>
        <w:rPr>
          <w:rFonts w:ascii="Times New Roman" w:hAnsi="Times New Roman" w:cs="Times New Roman"/>
        </w:rPr>
      </w:pPr>
    </w:p>
    <w:p w14:paraId="0DFBF8A7" w14:textId="77777777" w:rsidR="000B520E" w:rsidRPr="0023066D" w:rsidRDefault="000B520E" w:rsidP="0023066D">
      <w:pPr>
        <w:spacing w:line="480" w:lineRule="auto"/>
        <w:rPr>
          <w:rFonts w:ascii="Times New Roman" w:hAnsi="Times New Roman" w:cs="Times New Roman"/>
        </w:rPr>
      </w:pPr>
      <w:r w:rsidRPr="000B520E">
        <w:rPr>
          <w:rFonts w:ascii="Times New Roman" w:hAnsi="Times New Roman" w:cs="Times New Roman"/>
          <w:b/>
          <w:i/>
        </w:rPr>
        <w:t>Re:imagining Change. An introduction to story-based strategy</w:t>
      </w:r>
    </w:p>
    <w:p w14:paraId="167EE866" w14:textId="77777777" w:rsidR="000B520E" w:rsidRDefault="000B520E" w:rsidP="0023066D">
      <w:pPr>
        <w:spacing w:line="480" w:lineRule="auto"/>
        <w:rPr>
          <w:rFonts w:ascii="Times New Roman" w:hAnsi="Times New Roman" w:cs="Times New Roman"/>
          <w:b/>
        </w:rPr>
      </w:pPr>
      <w:r w:rsidRPr="000B520E">
        <w:rPr>
          <w:rFonts w:ascii="Times New Roman" w:hAnsi="Times New Roman" w:cs="Times New Roman"/>
          <w:b/>
        </w:rPr>
        <w:t xml:space="preserve"> by: Doyle Canning and Patrick Reinsborough</w:t>
      </w:r>
    </w:p>
    <w:p w14:paraId="1DA660B5" w14:textId="77777777" w:rsidR="000B520E" w:rsidRDefault="000B520E" w:rsidP="000A411F">
      <w:pPr>
        <w:spacing w:line="480" w:lineRule="auto"/>
        <w:rPr>
          <w:rFonts w:ascii="Times New Roman" w:hAnsi="Times New Roman" w:cs="Times New Roman"/>
          <w:b/>
        </w:rPr>
      </w:pPr>
      <w:r>
        <w:rPr>
          <w:rFonts w:ascii="Times New Roman" w:hAnsi="Times New Roman" w:cs="Times New Roman"/>
          <w:b/>
        </w:rPr>
        <w:t>Annotate:</w:t>
      </w:r>
    </w:p>
    <w:p w14:paraId="12D8B674" w14:textId="6D74756C" w:rsidR="003F5FE8" w:rsidRDefault="003F5FE8" w:rsidP="001F32CA">
      <w:pPr>
        <w:spacing w:line="480" w:lineRule="auto"/>
        <w:ind w:firstLine="720"/>
        <w:rPr>
          <w:rFonts w:ascii="Times New Roman" w:hAnsi="Times New Roman" w:cs="Times New Roman"/>
        </w:rPr>
      </w:pPr>
      <w:r>
        <w:rPr>
          <w:rFonts w:ascii="Times New Roman" w:hAnsi="Times New Roman" w:cs="Times New Roman"/>
        </w:rPr>
        <w:t xml:space="preserve">Canning and Reinsborough explain a narrative power analysis to be one that “recognizes that humans understand the world and our role in it through stories,” which creates all power relations with a narrative </w:t>
      </w:r>
      <w:r w:rsidR="00487838">
        <w:rPr>
          <w:rFonts w:ascii="Times New Roman" w:hAnsi="Times New Roman" w:cs="Times New Roman"/>
        </w:rPr>
        <w:t xml:space="preserve">dimension” (5). Because we live in a world that is shaped by stories, the narrative power analysis forces us to ask what stories define cultural norms and </w:t>
      </w:r>
      <w:r w:rsidR="00485025">
        <w:rPr>
          <w:rFonts w:ascii="Times New Roman" w:hAnsi="Times New Roman" w:cs="Times New Roman"/>
        </w:rPr>
        <w:t>where these stories came from. These understandings allow us to use</w:t>
      </w:r>
      <w:r w:rsidR="00487838">
        <w:rPr>
          <w:rFonts w:ascii="Times New Roman" w:hAnsi="Times New Roman" w:cs="Times New Roman"/>
        </w:rPr>
        <w:t xml:space="preserve"> stories </w:t>
      </w:r>
      <w:r w:rsidR="00485025">
        <w:rPr>
          <w:rFonts w:ascii="Times New Roman" w:hAnsi="Times New Roman" w:cs="Times New Roman"/>
        </w:rPr>
        <w:t>as a</w:t>
      </w:r>
      <w:r w:rsidR="00487838">
        <w:rPr>
          <w:rFonts w:ascii="Times New Roman" w:hAnsi="Times New Roman" w:cs="Times New Roman"/>
        </w:rPr>
        <w:t xml:space="preserve"> powerful force. This is because there are many stories, such as myths, where they leave out certain information and create underlying assumptions, which proves how</w:t>
      </w:r>
      <w:r w:rsidR="00485025">
        <w:rPr>
          <w:rFonts w:ascii="Times New Roman" w:hAnsi="Times New Roman" w:cs="Times New Roman"/>
        </w:rPr>
        <w:t xml:space="preserve"> the</w:t>
      </w:r>
      <w:r w:rsidR="00487838">
        <w:rPr>
          <w:rFonts w:ascii="Times New Roman" w:hAnsi="Times New Roman" w:cs="Times New Roman"/>
        </w:rPr>
        <w:t xml:space="preserve"> power </w:t>
      </w:r>
      <w:r w:rsidR="00485025">
        <w:rPr>
          <w:rFonts w:ascii="Times New Roman" w:hAnsi="Times New Roman" w:cs="Times New Roman"/>
        </w:rPr>
        <w:t xml:space="preserve">of media </w:t>
      </w:r>
      <w:r w:rsidR="00487838">
        <w:rPr>
          <w:rFonts w:ascii="Times New Roman" w:hAnsi="Times New Roman" w:cs="Times New Roman"/>
        </w:rPr>
        <w:t xml:space="preserve">can shape the point of view. </w:t>
      </w:r>
      <w:r w:rsidR="0023066D">
        <w:rPr>
          <w:rFonts w:ascii="Times New Roman" w:hAnsi="Times New Roman" w:cs="Times New Roman"/>
        </w:rPr>
        <w:t xml:space="preserve"> Narrative power, therefore, can reach people with a message, which can be applied to branding as well as the creation of memes.</w:t>
      </w:r>
    </w:p>
    <w:p w14:paraId="1EDC4A8C" w14:textId="7D71A23A" w:rsidR="0023066D" w:rsidRDefault="0023066D" w:rsidP="001F32CA">
      <w:pPr>
        <w:spacing w:line="480" w:lineRule="auto"/>
        <w:ind w:firstLine="720"/>
        <w:rPr>
          <w:rFonts w:ascii="Times New Roman" w:hAnsi="Times New Roman" w:cs="Times New Roman"/>
        </w:rPr>
      </w:pPr>
      <w:r>
        <w:rPr>
          <w:rFonts w:ascii="Times New Roman" w:hAnsi="Times New Roman" w:cs="Times New Roman"/>
        </w:rPr>
        <w:t>This article helped me gain a better understanding of the importance of story-telling, as it is a large form of communication. Yet to be able to adequately communicate with a target audience, one must have an excellent understanding of the facts, origins, and reasoning</w:t>
      </w:r>
      <w:r w:rsidR="00485025">
        <w:rPr>
          <w:rFonts w:ascii="Times New Roman" w:hAnsi="Times New Roman" w:cs="Times New Roman"/>
        </w:rPr>
        <w:t xml:space="preserve"> for the creation of any story</w:t>
      </w:r>
      <w:r>
        <w:rPr>
          <w:rFonts w:ascii="Times New Roman" w:hAnsi="Times New Roman" w:cs="Times New Roman"/>
        </w:rPr>
        <w:t>, which in turn will help us create stories that the audience will be receptive towards.</w:t>
      </w:r>
    </w:p>
    <w:p w14:paraId="04249E80" w14:textId="77777777" w:rsidR="0023066D" w:rsidRDefault="0023066D" w:rsidP="000A411F">
      <w:pPr>
        <w:spacing w:line="480" w:lineRule="auto"/>
        <w:rPr>
          <w:rFonts w:ascii="Times New Roman" w:hAnsi="Times New Roman" w:cs="Times New Roman"/>
        </w:rPr>
      </w:pPr>
    </w:p>
    <w:p w14:paraId="3208DD52" w14:textId="77777777" w:rsidR="00A24A12" w:rsidRPr="003F5FE8" w:rsidRDefault="00A24A12" w:rsidP="000A411F">
      <w:pPr>
        <w:spacing w:line="480" w:lineRule="auto"/>
        <w:rPr>
          <w:rFonts w:ascii="Times New Roman" w:hAnsi="Times New Roman" w:cs="Times New Roman"/>
        </w:rPr>
      </w:pPr>
    </w:p>
    <w:p w14:paraId="0BE14C7A" w14:textId="77777777" w:rsidR="003F5FE8" w:rsidRDefault="003F5FE8" w:rsidP="000A411F">
      <w:pPr>
        <w:spacing w:line="480" w:lineRule="auto"/>
        <w:rPr>
          <w:rFonts w:ascii="Times New Roman" w:hAnsi="Times New Roman" w:cs="Times New Roman"/>
          <w:b/>
          <w:i/>
        </w:rPr>
      </w:pPr>
      <w:r>
        <w:rPr>
          <w:rFonts w:ascii="Times New Roman" w:hAnsi="Times New Roman" w:cs="Times New Roman"/>
          <w:b/>
        </w:rPr>
        <w:t>Animate:</w:t>
      </w:r>
    </w:p>
    <w:p w14:paraId="2F84377C" w14:textId="1163FD27" w:rsidR="00FC47DD" w:rsidRPr="00FC47DD" w:rsidRDefault="00FC47DD" w:rsidP="00FC47DD">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255B0796" wp14:editId="4EA06C56">
            <wp:extent cx="4623435" cy="31959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SMCS333_midterm.jpg"/>
                    <pic:cNvPicPr/>
                  </pic:nvPicPr>
                  <pic:blipFill>
                    <a:blip r:embed="rId8">
                      <a:extLst>
                        <a:ext uri="{28A0092B-C50C-407E-A947-70E740481C1C}">
                          <a14:useLocalDpi xmlns:a14="http://schemas.microsoft.com/office/drawing/2010/main" val="0"/>
                        </a:ext>
                      </a:extLst>
                    </a:blip>
                    <a:stretch>
                      <a:fillRect/>
                    </a:stretch>
                  </pic:blipFill>
                  <pic:spPr>
                    <a:xfrm>
                      <a:off x="0" y="0"/>
                      <a:ext cx="4624251" cy="3196519"/>
                    </a:xfrm>
                    <a:prstGeom prst="rect">
                      <a:avLst/>
                    </a:prstGeom>
                  </pic:spPr>
                </pic:pic>
              </a:graphicData>
            </a:graphic>
          </wp:inline>
        </w:drawing>
      </w:r>
    </w:p>
    <w:p w14:paraId="69E0739A" w14:textId="77777777" w:rsidR="0023066D" w:rsidRPr="0023066D" w:rsidRDefault="0023066D" w:rsidP="001F32CA">
      <w:pPr>
        <w:spacing w:line="480" w:lineRule="auto"/>
        <w:ind w:firstLine="720"/>
        <w:rPr>
          <w:rFonts w:ascii="Times New Roman" w:hAnsi="Times New Roman" w:cs="Times New Roman"/>
        </w:rPr>
      </w:pPr>
      <w:r>
        <w:rPr>
          <w:rFonts w:ascii="Times New Roman" w:hAnsi="Times New Roman" w:cs="Times New Roman"/>
        </w:rPr>
        <w:t xml:space="preserve">Canning and Reinsborough explained in </w:t>
      </w:r>
      <w:r>
        <w:rPr>
          <w:rFonts w:ascii="Times New Roman" w:hAnsi="Times New Roman" w:cs="Times New Roman"/>
          <w:i/>
        </w:rPr>
        <w:t>Re:imagining Change</w:t>
      </w:r>
      <w:r>
        <w:rPr>
          <w:rFonts w:ascii="Times New Roman" w:hAnsi="Times New Roman" w:cs="Times New Roman"/>
        </w:rPr>
        <w:t xml:space="preserve"> how narrative power analysis and all story telling is largely ingrained into our society. But with todays technological advances, many of the stories we hear and see come from our phones, T.V’s, or computers. Therefore, I decided to create an image that many people associate with an old example of story telling: cave paintings. Yet to show the relevance to today, I created a scene depicting humans interacting with technologies (such as cell phones, cameras, and television) to represent our new way of receiving stories. </w:t>
      </w:r>
      <w:bookmarkStart w:id="0" w:name="_GoBack"/>
      <w:bookmarkEnd w:id="0"/>
    </w:p>
    <w:p w14:paraId="62BFBFA6" w14:textId="77777777" w:rsidR="00487838" w:rsidRDefault="00487838">
      <w:pPr>
        <w:rPr>
          <w:rFonts w:ascii="Times New Roman" w:hAnsi="Times New Roman" w:cs="Times New Roman"/>
        </w:rPr>
      </w:pPr>
      <w:r>
        <w:rPr>
          <w:rFonts w:ascii="Times New Roman" w:hAnsi="Times New Roman" w:cs="Times New Roman"/>
        </w:rPr>
        <w:br w:type="page"/>
      </w:r>
    </w:p>
    <w:p w14:paraId="712821F0" w14:textId="77777777" w:rsidR="003F5FE8" w:rsidRDefault="00487838" w:rsidP="000A411F">
      <w:pPr>
        <w:spacing w:line="480" w:lineRule="auto"/>
        <w:rPr>
          <w:rFonts w:ascii="Times New Roman" w:hAnsi="Times New Roman" w:cs="Times New Roman"/>
        </w:rPr>
      </w:pPr>
      <w:r>
        <w:rPr>
          <w:rFonts w:ascii="Times New Roman" w:hAnsi="Times New Roman" w:cs="Times New Roman"/>
        </w:rPr>
        <w:t>Images used:</w:t>
      </w:r>
    </w:p>
    <w:p w14:paraId="2BAADDD7" w14:textId="77777777" w:rsidR="00487838" w:rsidRDefault="00487838" w:rsidP="000A411F">
      <w:pPr>
        <w:spacing w:line="480" w:lineRule="auto"/>
        <w:rPr>
          <w:rFonts w:ascii="Times New Roman" w:hAnsi="Times New Roman" w:cs="Times New Roman"/>
        </w:rPr>
      </w:pPr>
      <w:r>
        <w:rPr>
          <w:rFonts w:ascii="Times New Roman" w:hAnsi="Times New Roman" w:cs="Times New Roman"/>
        </w:rPr>
        <w:t xml:space="preserve">Clay: </w:t>
      </w:r>
      <w:hyperlink r:id="rId9" w:history="1">
        <w:r w:rsidRPr="002F77B3">
          <w:rPr>
            <w:rStyle w:val="Hyperlink"/>
            <w:rFonts w:ascii="Times New Roman" w:hAnsi="Times New Roman" w:cs="Times New Roman"/>
          </w:rPr>
          <w:t>https://danny61.files.wordpress.com/2011/07/clay.jpg</w:t>
        </w:r>
      </w:hyperlink>
    </w:p>
    <w:p w14:paraId="550D3913" w14:textId="77777777" w:rsidR="00487838" w:rsidRDefault="00487838" w:rsidP="000A411F">
      <w:pPr>
        <w:spacing w:line="480" w:lineRule="auto"/>
        <w:rPr>
          <w:rFonts w:ascii="Times New Roman" w:hAnsi="Times New Roman" w:cs="Times New Roman"/>
        </w:rPr>
      </w:pPr>
      <w:r>
        <w:rPr>
          <w:rFonts w:ascii="Times New Roman" w:hAnsi="Times New Roman" w:cs="Times New Roman"/>
        </w:rPr>
        <w:t>Hands:</w:t>
      </w:r>
      <w:r w:rsidRPr="00487838">
        <w:t xml:space="preserve"> </w:t>
      </w:r>
      <w:hyperlink r:id="rId10" w:history="1">
        <w:r w:rsidRPr="002F77B3">
          <w:rPr>
            <w:rStyle w:val="Hyperlink"/>
            <w:rFonts w:ascii="Times New Roman" w:hAnsi="Times New Roman" w:cs="Times New Roman"/>
          </w:rPr>
          <w:t>https://www.google.com/url?sa=i&amp;rct=j&amp;q=&amp;esrc=s&amp;source=images&amp;cd=&amp;ved=0ahUKEwiLoaP83IjMAhVHyWMKHdRsCIoQjRwIBw&amp;url=https%3A%2F%2Fwww.flickr.com%2Fphotos%2F45490379%40N08%2Fgalleries%2F72157627549622373%2F&amp;bvm=bv.119408272,d.cGc&amp;psig=AFQjCNHJ5gvKVki-JDjnPW6SHfNl7nPhEg&amp;ust=1460531702935274&amp;cad=rjt</w:t>
        </w:r>
      </w:hyperlink>
    </w:p>
    <w:p w14:paraId="7753820A" w14:textId="77777777" w:rsidR="00487838" w:rsidRDefault="00487838" w:rsidP="000A411F">
      <w:pPr>
        <w:spacing w:line="480" w:lineRule="auto"/>
        <w:rPr>
          <w:rFonts w:ascii="Times New Roman" w:hAnsi="Times New Roman" w:cs="Times New Roman"/>
        </w:rPr>
      </w:pPr>
    </w:p>
    <w:p w14:paraId="59B0A84D" w14:textId="77777777" w:rsidR="00487838" w:rsidRPr="003F5FE8" w:rsidRDefault="00487838" w:rsidP="000A411F">
      <w:pPr>
        <w:spacing w:line="480" w:lineRule="auto"/>
        <w:rPr>
          <w:rFonts w:ascii="Times New Roman" w:hAnsi="Times New Roman" w:cs="Times New Roman"/>
        </w:rPr>
      </w:pPr>
    </w:p>
    <w:p w14:paraId="693576C0" w14:textId="77777777" w:rsidR="000A411F" w:rsidRDefault="000A411F" w:rsidP="000A411F">
      <w:pPr>
        <w:spacing w:line="480" w:lineRule="auto"/>
        <w:ind w:firstLine="720"/>
        <w:rPr>
          <w:rFonts w:ascii="Times New Roman" w:hAnsi="Times New Roman" w:cs="Times New Roman"/>
        </w:rPr>
      </w:pPr>
    </w:p>
    <w:p w14:paraId="4319895A" w14:textId="77777777" w:rsidR="000A411F" w:rsidRPr="004F52E9" w:rsidRDefault="000A411F" w:rsidP="000A411F">
      <w:pPr>
        <w:spacing w:line="480" w:lineRule="auto"/>
        <w:ind w:firstLine="720"/>
        <w:rPr>
          <w:rFonts w:ascii="Times New Roman" w:hAnsi="Times New Roman" w:cs="Times New Roman"/>
        </w:rPr>
      </w:pPr>
    </w:p>
    <w:p w14:paraId="45B72739" w14:textId="77777777" w:rsidR="00FD2A5C" w:rsidRPr="00E56065" w:rsidRDefault="00FD2A5C" w:rsidP="00FD2A5C">
      <w:pPr>
        <w:spacing w:line="480" w:lineRule="auto"/>
        <w:ind w:firstLine="720"/>
        <w:rPr>
          <w:rFonts w:ascii="Times New Roman" w:hAnsi="Times New Roman" w:cs="Times New Roman"/>
        </w:rPr>
      </w:pPr>
    </w:p>
    <w:p w14:paraId="1E689445" w14:textId="77777777" w:rsidR="00E56065" w:rsidRPr="00E56065" w:rsidRDefault="00E56065" w:rsidP="00E56065"/>
    <w:sectPr w:rsidR="00E56065" w:rsidRPr="00E56065" w:rsidSect="00072F8D">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26D98" w14:textId="77777777" w:rsidR="003D4882" w:rsidRDefault="003D4882" w:rsidP="00E55EFD">
      <w:r>
        <w:separator/>
      </w:r>
    </w:p>
  </w:endnote>
  <w:endnote w:type="continuationSeparator" w:id="0">
    <w:p w14:paraId="0D8EF57D" w14:textId="77777777" w:rsidR="003D4882" w:rsidRDefault="003D4882" w:rsidP="00E5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EA47D" w14:textId="77777777" w:rsidR="003D4882" w:rsidRDefault="003D4882" w:rsidP="00E55EFD">
      <w:r>
        <w:separator/>
      </w:r>
    </w:p>
  </w:footnote>
  <w:footnote w:type="continuationSeparator" w:id="0">
    <w:p w14:paraId="13137883" w14:textId="77777777" w:rsidR="003D4882" w:rsidRDefault="003D4882" w:rsidP="00E55E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4F536" w14:textId="77777777" w:rsidR="00E55EFD" w:rsidRDefault="00E55EFD" w:rsidP="002F77B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EFDE87" w14:textId="77777777" w:rsidR="00E55EFD" w:rsidRDefault="00E55EFD" w:rsidP="00E55EF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B44D3" w14:textId="77777777" w:rsidR="00E55EFD" w:rsidRDefault="00E55EFD" w:rsidP="00E55EFD">
    <w:pPr>
      <w:pStyle w:val="Header"/>
      <w:framePr w:w="267" w:wrap="none" w:vAnchor="text" w:hAnchor="page" w:x="10522" w:y="1"/>
      <w:rPr>
        <w:rStyle w:val="PageNumber"/>
      </w:rPr>
    </w:pPr>
    <w:r>
      <w:rPr>
        <w:rStyle w:val="PageNumber"/>
      </w:rPr>
      <w:fldChar w:fldCharType="begin"/>
    </w:r>
    <w:r>
      <w:rPr>
        <w:rStyle w:val="PageNumber"/>
      </w:rPr>
      <w:instrText xml:space="preserve">PAGE  </w:instrText>
    </w:r>
    <w:r>
      <w:rPr>
        <w:rStyle w:val="PageNumber"/>
      </w:rPr>
      <w:fldChar w:fldCharType="separate"/>
    </w:r>
    <w:r w:rsidR="003D4882">
      <w:rPr>
        <w:rStyle w:val="PageNumber"/>
        <w:noProof/>
      </w:rPr>
      <w:t>1</w:t>
    </w:r>
    <w:r>
      <w:rPr>
        <w:rStyle w:val="PageNumber"/>
      </w:rPr>
      <w:fldChar w:fldCharType="end"/>
    </w:r>
  </w:p>
  <w:p w14:paraId="486C09F3" w14:textId="77777777" w:rsidR="00E55EFD" w:rsidRPr="00E55EFD" w:rsidRDefault="00E55EFD" w:rsidP="00E55EFD">
    <w:pPr>
      <w:pStyle w:val="Header"/>
      <w:ind w:right="360"/>
      <w:jc w:val="right"/>
      <w:rPr>
        <w:rFonts w:ascii="Times New Roman" w:hAnsi="Times New Roman" w:cs="Times New Roman"/>
      </w:rPr>
    </w:pPr>
    <w:r>
      <w:rPr>
        <w:rFonts w:ascii="Times New Roman" w:hAnsi="Times New Roman" w:cs="Times New Roman"/>
      </w:rPr>
      <w:t>Axelson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65"/>
    <w:rsid w:val="00037E3E"/>
    <w:rsid w:val="00072F8D"/>
    <w:rsid w:val="000A411F"/>
    <w:rsid w:val="000B520E"/>
    <w:rsid w:val="000D7AD8"/>
    <w:rsid w:val="000E4091"/>
    <w:rsid w:val="00111F9D"/>
    <w:rsid w:val="001C5505"/>
    <w:rsid w:val="001D59EF"/>
    <w:rsid w:val="001F32CA"/>
    <w:rsid w:val="0023066D"/>
    <w:rsid w:val="003D4882"/>
    <w:rsid w:val="003E2C52"/>
    <w:rsid w:val="003F5FE8"/>
    <w:rsid w:val="00485025"/>
    <w:rsid w:val="00487838"/>
    <w:rsid w:val="004F52E9"/>
    <w:rsid w:val="005C4A56"/>
    <w:rsid w:val="006B47BD"/>
    <w:rsid w:val="008D6EE9"/>
    <w:rsid w:val="00A072EB"/>
    <w:rsid w:val="00A24A12"/>
    <w:rsid w:val="00E55EFD"/>
    <w:rsid w:val="00E56065"/>
    <w:rsid w:val="00E67C42"/>
    <w:rsid w:val="00F1622C"/>
    <w:rsid w:val="00F67814"/>
    <w:rsid w:val="00FC47DD"/>
    <w:rsid w:val="00FD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E9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EFD"/>
    <w:pPr>
      <w:tabs>
        <w:tab w:val="center" w:pos="4680"/>
        <w:tab w:val="right" w:pos="9360"/>
      </w:tabs>
    </w:pPr>
  </w:style>
  <w:style w:type="character" w:customStyle="1" w:styleId="HeaderChar">
    <w:name w:val="Header Char"/>
    <w:basedOn w:val="DefaultParagraphFont"/>
    <w:link w:val="Header"/>
    <w:uiPriority w:val="99"/>
    <w:rsid w:val="00E55EFD"/>
  </w:style>
  <w:style w:type="paragraph" w:styleId="Footer">
    <w:name w:val="footer"/>
    <w:basedOn w:val="Normal"/>
    <w:link w:val="FooterChar"/>
    <w:uiPriority w:val="99"/>
    <w:unhideWhenUsed/>
    <w:rsid w:val="00E55EFD"/>
    <w:pPr>
      <w:tabs>
        <w:tab w:val="center" w:pos="4680"/>
        <w:tab w:val="right" w:pos="9360"/>
      </w:tabs>
    </w:pPr>
  </w:style>
  <w:style w:type="character" w:customStyle="1" w:styleId="FooterChar">
    <w:name w:val="Footer Char"/>
    <w:basedOn w:val="DefaultParagraphFont"/>
    <w:link w:val="Footer"/>
    <w:uiPriority w:val="99"/>
    <w:rsid w:val="00E55EFD"/>
  </w:style>
  <w:style w:type="character" w:styleId="PageNumber">
    <w:name w:val="page number"/>
    <w:basedOn w:val="DefaultParagraphFont"/>
    <w:uiPriority w:val="99"/>
    <w:semiHidden/>
    <w:unhideWhenUsed/>
    <w:rsid w:val="00E55EFD"/>
  </w:style>
  <w:style w:type="character" w:styleId="Hyperlink">
    <w:name w:val="Hyperlink"/>
    <w:basedOn w:val="DefaultParagraphFont"/>
    <w:uiPriority w:val="99"/>
    <w:unhideWhenUsed/>
    <w:rsid w:val="00487838"/>
    <w:rPr>
      <w:color w:val="0563C1" w:themeColor="hyperlink"/>
      <w:u w:val="single"/>
    </w:rPr>
  </w:style>
  <w:style w:type="character" w:styleId="FollowedHyperlink">
    <w:name w:val="FollowedHyperlink"/>
    <w:basedOn w:val="DefaultParagraphFont"/>
    <w:uiPriority w:val="99"/>
    <w:semiHidden/>
    <w:unhideWhenUsed/>
    <w:rsid w:val="004878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g"/><Relationship Id="rId9" Type="http://schemas.openxmlformats.org/officeDocument/2006/relationships/hyperlink" Target="https://danny61.files.wordpress.com/2011/07/clay.jpg" TargetMode="External"/><Relationship Id="rId10" Type="http://schemas.openxmlformats.org/officeDocument/2006/relationships/hyperlink" Target="https://www.google.com/url?sa=i&amp;rct=j&amp;q=&amp;esrc=s&amp;source=images&amp;cd=&amp;ved=0ahUKEwiLoaP83IjMAhVHyWMKHdRsCIoQjRwIBw&amp;url=https%3A%2F%2Fwww.flickr.com%2Fphotos%2F45490379%40N08%2Fgalleries%2F72157627549622373%2F&amp;bvm=bv.119408272,d.cGc&amp;psig=AFQjCNHJ5gvKVki-JDjnPW6SHfNl7nPhEg&amp;ust=1460531702935274&amp;cad=rj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1006</Words>
  <Characters>5740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Axelson</dc:creator>
  <cp:keywords/>
  <dc:description/>
  <cp:lastModifiedBy>Gabriella Axelson</cp:lastModifiedBy>
  <cp:revision>3</cp:revision>
  <cp:lastPrinted>2016-04-12T14:58:00Z</cp:lastPrinted>
  <dcterms:created xsi:type="dcterms:W3CDTF">2016-04-12T06:46:00Z</dcterms:created>
  <dcterms:modified xsi:type="dcterms:W3CDTF">2016-04-14T06:09:00Z</dcterms:modified>
</cp:coreProperties>
</file>